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F6EE7" w:rsidRDefault="00000000">
      <w:pPr>
        <w:widowControl w:val="0"/>
        <w:spacing w:after="0" w:line="23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Title (</w:t>
      </w:r>
      <w:r>
        <w:rPr>
          <w:rFonts w:ascii="Times New Roman" w:eastAsia="Times New Roman" w:hAnsi="Times New Roman" w:cs="Times New Roman"/>
          <w:b/>
          <w:color w:val="000000"/>
        </w:rPr>
        <w:t>Times new roman, font size 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0000002" w14:textId="77777777" w:rsidR="001F6EE7" w:rsidRDefault="001F6EE7">
      <w:pPr>
        <w:widowControl w:val="0"/>
        <w:spacing w:after="0" w:line="239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3" w14:textId="77777777" w:rsidR="001F6EE7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Presenting Author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Co-Authors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2,*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(Times new roman, font size 12)</w:t>
      </w:r>
    </w:p>
    <w:p w14:paraId="00000004" w14:textId="77777777" w:rsidR="001F6EE7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Department, Organisation, Address, City, Country </w:t>
      </w:r>
      <w:r>
        <w:rPr>
          <w:rFonts w:ascii="Times New Roman" w:eastAsia="Times New Roman" w:hAnsi="Times New Roman" w:cs="Times New Roman"/>
          <w:b/>
          <w:i/>
          <w:color w:val="000000"/>
        </w:rPr>
        <w:t>(Italic, Times new roman, font size 11)</w:t>
      </w:r>
    </w:p>
    <w:p w14:paraId="00000005" w14:textId="77777777" w:rsidR="001F6EE7" w:rsidRDefault="0000000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*Corresponding Author E-mail: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(Times new roman, font size 10) </w:t>
      </w:r>
    </w:p>
    <w:p w14:paraId="00000006" w14:textId="77777777" w:rsidR="001F6EE7" w:rsidRDefault="001F6EE7">
      <w:pPr>
        <w:widowControl w:val="0"/>
        <w:spacing w:after="0" w:line="239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7" w14:textId="02F253AC" w:rsidR="001F6EE7" w:rsidRDefault="00000000">
      <w:pPr>
        <w:widowControl w:val="0"/>
        <w:spacing w:after="0" w:line="239" w:lineRule="auto"/>
        <w:ind w:left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ABSTRACT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(Times new roman, font size 12)</w:t>
      </w:r>
    </w:p>
    <w:p w14:paraId="00000008" w14:textId="77777777" w:rsidR="001F6EE7" w:rsidRDefault="001F6EE7">
      <w:pPr>
        <w:widowControl w:val="0"/>
        <w:spacing w:after="0" w:line="239" w:lineRule="auto"/>
        <w:ind w:left="400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1F6EE7" w:rsidRDefault="00000000">
      <w:pPr>
        <w:widowControl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Abstract (maximum 250 words). </w:t>
      </w:r>
    </w:p>
    <w:p w14:paraId="0000000A" w14:textId="77777777" w:rsidR="001F6EE7" w:rsidRDefault="001F6EE7">
      <w:pPr>
        <w:widowControl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1F6EE7" w:rsidRDefault="001F6EE7">
      <w:pPr>
        <w:widowControl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</w:rPr>
      </w:pPr>
    </w:p>
    <w:p w14:paraId="0000000C" w14:textId="77777777" w:rsidR="001F6EE7" w:rsidRDefault="001F6EE7">
      <w:pPr>
        <w:widowControl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1F6EE7" w:rsidRDefault="001F6EE7">
      <w:pPr>
        <w:widowControl w:val="0"/>
        <w:spacing w:after="0" w:line="237" w:lineRule="auto"/>
        <w:ind w:right="-4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1F6EE7" w:rsidRDefault="00000000">
      <w:pPr>
        <w:widowControl w:val="0"/>
        <w:spacing w:after="0" w:line="237" w:lineRule="auto"/>
        <w:ind w:right="-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Keywords:</w:t>
      </w:r>
      <w:r>
        <w:rPr>
          <w:rFonts w:ascii="Times New Roman" w:eastAsia="Times New Roman" w:hAnsi="Times New Roman" w:cs="Times New Roman"/>
        </w:rPr>
        <w:t xml:space="preserve"> Keyword1; Keyword2; Keyword3; Keyword4; keyword5 (Maximum 5).</w:t>
      </w:r>
    </w:p>
    <w:p w14:paraId="0000000F" w14:textId="77777777" w:rsidR="001F6EE7" w:rsidRDefault="00000000">
      <w:pPr>
        <w:widowControl w:val="0"/>
        <w:spacing w:after="0" w:line="237" w:lineRule="auto"/>
        <w:ind w:right="-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0" w14:textId="77777777" w:rsidR="001F6EE7" w:rsidRDefault="00000000">
      <w:pPr>
        <w:widowControl w:val="0"/>
        <w:spacing w:after="0" w:line="237" w:lineRule="auto"/>
        <w:ind w:right="-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References:</w:t>
      </w:r>
      <w:r>
        <w:rPr>
          <w:rFonts w:ascii="Times New Roman" w:eastAsia="Times New Roman" w:hAnsi="Times New Roman" w:cs="Times New Roman"/>
        </w:rPr>
        <w:t xml:space="preserve"> (Maximum 3)</w:t>
      </w:r>
    </w:p>
    <w:p w14:paraId="00000011" w14:textId="5769180F" w:rsidR="001F6EE7" w:rsidRDefault="00000000">
      <w:pPr>
        <w:widowControl w:val="0"/>
        <w:numPr>
          <w:ilvl w:val="0"/>
          <w:numId w:val="1"/>
        </w:numPr>
        <w:spacing w:after="0" w:line="237" w:lineRule="auto"/>
        <w:ind w:right="-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Sindhuja, E.; Ramesh, R.; Balaji, S.; Liu, Y. Organometallics</w:t>
      </w:r>
      <w:r w:rsidR="00C95A4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33</w:t>
      </w:r>
      <w:r w:rsidR="00C67456">
        <w:rPr>
          <w:rFonts w:ascii="Times New Roman" w:eastAsia="Times New Roman" w:hAnsi="Times New Roman" w:cs="Times New Roman"/>
        </w:rPr>
        <w:t xml:space="preserve"> </w:t>
      </w:r>
      <w:r w:rsidR="00C654DD">
        <w:rPr>
          <w:rFonts w:ascii="Times New Roman" w:eastAsia="Times New Roman" w:hAnsi="Times New Roman" w:cs="Times New Roman"/>
        </w:rPr>
        <w:t>(2014)</w:t>
      </w:r>
      <w:r>
        <w:rPr>
          <w:rFonts w:ascii="Times New Roman" w:eastAsia="Times New Roman" w:hAnsi="Times New Roman" w:cs="Times New Roman"/>
        </w:rPr>
        <w:t>, 4269−4278.</w:t>
      </w:r>
    </w:p>
    <w:p w14:paraId="00000012" w14:textId="77777777" w:rsidR="001F6EE7" w:rsidRDefault="001F6EE7">
      <w:pPr>
        <w:widowControl w:val="0"/>
        <w:spacing w:after="0" w:line="237" w:lineRule="auto"/>
        <w:ind w:right="-46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1F6EE7" w:rsidRDefault="001F6EE7">
      <w:pPr>
        <w:widowControl w:val="0"/>
        <w:spacing w:after="0" w:line="237" w:lineRule="auto"/>
        <w:ind w:right="-46"/>
        <w:jc w:val="both"/>
        <w:rPr>
          <w:rFonts w:ascii="Times New Roman" w:eastAsia="Times New Roman" w:hAnsi="Times New Roman" w:cs="Times New Roman"/>
        </w:rPr>
      </w:pPr>
    </w:p>
    <w:p w14:paraId="00000014" w14:textId="77777777" w:rsidR="001F6EE7" w:rsidRDefault="001F6EE7">
      <w:pPr>
        <w:widowControl w:val="0"/>
        <w:spacing w:after="0" w:line="237" w:lineRule="auto"/>
        <w:ind w:right="-4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5" w14:textId="77777777" w:rsidR="001F6EE7" w:rsidRDefault="001F6EE7">
      <w:pPr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1F6EE7" w:rsidRDefault="001F6EE7">
      <w:pPr>
        <w:widowControl w:val="0"/>
        <w:spacing w:after="0" w:line="237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1F6EE7" w:rsidRDefault="001F6EE7">
      <w:pPr>
        <w:widowControl w:val="0"/>
        <w:spacing w:after="0" w:line="239" w:lineRule="auto"/>
        <w:ind w:left="40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1F6EE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51B42"/>
    <w:multiLevelType w:val="multilevel"/>
    <w:tmpl w:val="D6BA30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9688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E7"/>
    <w:rsid w:val="001F6EE7"/>
    <w:rsid w:val="00C654DD"/>
    <w:rsid w:val="00C67456"/>
    <w:rsid w:val="00C95A4F"/>
    <w:rsid w:val="00D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FDF1"/>
  <w15:docId w15:val="{51AAD9E6-B9D3-444D-BF8D-613FA0A6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Ajay Kavin</cp:lastModifiedBy>
  <cp:revision>4</cp:revision>
  <cp:lastPrinted>2024-10-26T05:00:00Z</cp:lastPrinted>
  <dcterms:created xsi:type="dcterms:W3CDTF">2024-10-26T04:59:00Z</dcterms:created>
  <dcterms:modified xsi:type="dcterms:W3CDTF">2024-10-26T06:59:00Z</dcterms:modified>
</cp:coreProperties>
</file>